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6" w:rsidRDefault="006865D6" w:rsidP="006865D6">
      <w:pPr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报价文件袋封面</w:t>
      </w:r>
    </w:p>
    <w:p w:rsidR="006865D6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jc w:val="center"/>
        <w:outlineLvl w:val="0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三水区人民法院项目应价文件</w:t>
      </w:r>
    </w:p>
    <w:p w:rsidR="006865D6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outlineLvl w:val="0"/>
        <w:rPr>
          <w:rFonts w:ascii="楷体" w:eastAsia="楷体" w:hAnsi="楷体" w:cs="楷体"/>
          <w:sz w:val="30"/>
          <w:szCs w:val="30"/>
        </w:rPr>
      </w:pPr>
    </w:p>
    <w:p w:rsidR="006865D6" w:rsidRPr="00800F9E" w:rsidRDefault="006865D6" w:rsidP="006865D6">
      <w:pPr>
        <w:outlineLvl w:val="0"/>
        <w:rPr>
          <w:rFonts w:ascii="仿宋" w:eastAsia="仿宋" w:hAnsi="仿宋" w:cs="楷体"/>
          <w:sz w:val="30"/>
          <w:szCs w:val="30"/>
        </w:rPr>
      </w:pPr>
      <w:r w:rsidRPr="00800F9E">
        <w:rPr>
          <w:rFonts w:ascii="仿宋" w:eastAsia="仿宋" w:hAnsi="仿宋" w:cs="楷体" w:hint="eastAsia"/>
          <w:sz w:val="30"/>
          <w:szCs w:val="30"/>
        </w:rPr>
        <w:t>项目名称：</w:t>
      </w:r>
      <w:r w:rsidR="00800F9E" w:rsidRPr="00800F9E">
        <w:rPr>
          <w:rFonts w:ascii="仿宋" w:eastAsia="仿宋" w:hAnsi="仿宋" w:cs="楷体" w:hint="eastAsia"/>
          <w:sz w:val="30"/>
          <w:szCs w:val="30"/>
        </w:rPr>
        <w:t>三水法院</w:t>
      </w:r>
      <w:hyperlink r:id="rId7" w:history="1">
        <w:r w:rsidR="00CF661E" w:rsidRPr="00CF661E">
          <w:rPr>
            <w:rFonts w:ascii="仿宋" w:eastAsia="仿宋" w:hAnsi="仿宋" w:cs="楷体"/>
            <w:sz w:val="30"/>
            <w:szCs w:val="30"/>
          </w:rPr>
          <w:t>院部出入口车辆</w:t>
        </w:r>
        <w:proofErr w:type="gramStart"/>
        <w:r w:rsidR="00CF661E" w:rsidRPr="00CF661E">
          <w:rPr>
            <w:rFonts w:ascii="仿宋" w:eastAsia="仿宋" w:hAnsi="仿宋" w:cs="楷体"/>
            <w:sz w:val="30"/>
            <w:szCs w:val="30"/>
          </w:rPr>
          <w:t>识别道闸系统</w:t>
        </w:r>
        <w:proofErr w:type="gramEnd"/>
        <w:r w:rsidR="00CF661E" w:rsidRPr="00CF661E">
          <w:rPr>
            <w:rFonts w:ascii="仿宋" w:eastAsia="仿宋" w:hAnsi="仿宋" w:cs="楷体"/>
            <w:sz w:val="30"/>
            <w:szCs w:val="30"/>
          </w:rPr>
          <w:t>建设</w:t>
        </w:r>
      </w:hyperlink>
      <w:r w:rsidR="00800F9E" w:rsidRPr="00CF661E">
        <w:rPr>
          <w:rFonts w:ascii="仿宋" w:eastAsia="仿宋" w:hAnsi="仿宋" w:cs="楷体" w:hint="eastAsia"/>
          <w:sz w:val="30"/>
          <w:szCs w:val="30"/>
        </w:rPr>
        <w:t>项目</w:t>
      </w:r>
    </w:p>
    <w:p w:rsidR="006865D6" w:rsidRPr="00800F9E" w:rsidRDefault="006865D6" w:rsidP="006865D6">
      <w:pPr>
        <w:outlineLvl w:val="0"/>
        <w:rPr>
          <w:rFonts w:ascii="仿宋" w:eastAsia="仿宋" w:hAnsi="仿宋" w:cs="楷体"/>
          <w:sz w:val="30"/>
          <w:szCs w:val="30"/>
        </w:rPr>
      </w:pPr>
    </w:p>
    <w:p w:rsidR="006865D6" w:rsidRPr="00800F9E" w:rsidRDefault="006865D6" w:rsidP="006865D6">
      <w:pPr>
        <w:outlineLvl w:val="0"/>
        <w:rPr>
          <w:rFonts w:ascii="仿宋" w:eastAsia="仿宋" w:hAnsi="仿宋" w:cs="楷体"/>
          <w:sz w:val="30"/>
          <w:szCs w:val="30"/>
        </w:rPr>
      </w:pPr>
      <w:r w:rsidRPr="00800F9E">
        <w:rPr>
          <w:rFonts w:ascii="仿宋" w:eastAsia="仿宋" w:hAnsi="仿宋" w:cs="楷体" w:hint="eastAsia"/>
          <w:sz w:val="30"/>
          <w:szCs w:val="30"/>
        </w:rPr>
        <w:t>应价单位：（盖章）</w:t>
      </w:r>
    </w:p>
    <w:p w:rsidR="006865D6" w:rsidRPr="00800F9E" w:rsidRDefault="006865D6" w:rsidP="006865D6">
      <w:pPr>
        <w:outlineLvl w:val="0"/>
        <w:rPr>
          <w:rFonts w:ascii="仿宋" w:eastAsia="仿宋" w:hAnsi="仿宋" w:cs="楷体"/>
          <w:sz w:val="30"/>
          <w:szCs w:val="30"/>
        </w:rPr>
      </w:pPr>
    </w:p>
    <w:p w:rsidR="006865D6" w:rsidRPr="00800F9E" w:rsidRDefault="006865D6" w:rsidP="006865D6">
      <w:pPr>
        <w:outlineLvl w:val="0"/>
        <w:rPr>
          <w:rFonts w:ascii="仿宋" w:eastAsia="仿宋" w:hAnsi="仿宋" w:cs="楷体"/>
          <w:sz w:val="30"/>
          <w:szCs w:val="30"/>
        </w:rPr>
      </w:pPr>
      <w:r w:rsidRPr="00800F9E">
        <w:rPr>
          <w:rFonts w:ascii="仿宋" w:eastAsia="仿宋" w:hAnsi="仿宋" w:cs="楷体" w:hint="eastAsia"/>
          <w:sz w:val="30"/>
          <w:szCs w:val="30"/>
        </w:rPr>
        <w:t>应价时间：</w:t>
      </w:r>
    </w:p>
    <w:p w:rsidR="006865D6" w:rsidRPr="00DB3493" w:rsidRDefault="006865D6" w:rsidP="006865D6">
      <w:pPr>
        <w:outlineLvl w:val="0"/>
        <w:rPr>
          <w:rFonts w:ascii="楷体" w:eastAsia="楷体" w:hAnsi="楷体" w:cs="楷体"/>
          <w:sz w:val="44"/>
          <w:szCs w:val="44"/>
        </w:rPr>
      </w:pPr>
    </w:p>
    <w:p w:rsidR="006865D6" w:rsidRDefault="006865D6" w:rsidP="006865D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6865D6" w:rsidRPr="00E673DC" w:rsidRDefault="006865D6" w:rsidP="006865D6">
      <w:pPr>
        <w:outlineLvl w:val="0"/>
        <w:rPr>
          <w:rFonts w:asciiTheme="minorEastAsia" w:hAnsiTheme="minorEastAsia"/>
          <w:sz w:val="28"/>
          <w:szCs w:val="28"/>
        </w:rPr>
      </w:pPr>
      <w:r w:rsidRPr="00E673DC">
        <w:rPr>
          <w:rFonts w:asciiTheme="minorEastAsia" w:hAnsiTheme="minorEastAsia" w:hint="eastAsia"/>
          <w:sz w:val="28"/>
          <w:szCs w:val="28"/>
        </w:rPr>
        <w:lastRenderedPageBreak/>
        <w:t>附件1</w:t>
      </w:r>
    </w:p>
    <w:p w:rsidR="006865D6" w:rsidRPr="00E673DC" w:rsidRDefault="006865D6" w:rsidP="006865D6">
      <w:pPr>
        <w:rPr>
          <w:rFonts w:asciiTheme="minorEastAsia" w:hAnsiTheme="minorEastAsia"/>
        </w:rPr>
      </w:pPr>
    </w:p>
    <w:p w:rsidR="006865D6" w:rsidRPr="00E673DC" w:rsidRDefault="006865D6" w:rsidP="006865D6">
      <w:pPr>
        <w:rPr>
          <w:rFonts w:asciiTheme="minorEastAsia" w:hAnsiTheme="minorEastAsia"/>
        </w:rPr>
      </w:pPr>
    </w:p>
    <w:p w:rsidR="006865D6" w:rsidRPr="004D3D13" w:rsidRDefault="006865D6" w:rsidP="006865D6">
      <w:pPr>
        <w:jc w:val="center"/>
        <w:rPr>
          <w:rFonts w:asciiTheme="minorEastAsia" w:hAnsiTheme="minorEastAsia"/>
          <w:b/>
          <w:bCs/>
          <w:sz w:val="32"/>
          <w:szCs w:val="48"/>
        </w:rPr>
      </w:pPr>
      <w:r w:rsidRPr="004D3D13">
        <w:rPr>
          <w:rFonts w:asciiTheme="minorEastAsia" w:hAnsiTheme="minorEastAsia" w:hint="eastAsia"/>
          <w:b/>
          <w:bCs/>
          <w:sz w:val="32"/>
          <w:szCs w:val="48"/>
        </w:rPr>
        <w:t>邀请报价回函</w:t>
      </w:r>
    </w:p>
    <w:p w:rsidR="006865D6" w:rsidRDefault="006865D6" w:rsidP="006865D6"/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pStyle w:val="a7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65D6">
        <w:rPr>
          <w:rFonts w:ascii="仿宋" w:eastAsia="仿宋" w:hAnsi="仿宋" w:hint="eastAsia"/>
          <w:b/>
          <w:bCs/>
          <w:sz w:val="30"/>
          <w:szCs w:val="30"/>
        </w:rPr>
        <w:t>致：佛山市三水区人民法院</w:t>
      </w:r>
    </w:p>
    <w:p w:rsidR="006865D6" w:rsidRPr="006865D6" w:rsidRDefault="006865D6" w:rsidP="006865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865D6">
        <w:rPr>
          <w:rFonts w:ascii="仿宋" w:eastAsia="仿宋" w:hAnsi="仿宋" w:hint="eastAsia"/>
          <w:sz w:val="30"/>
          <w:szCs w:val="30"/>
        </w:rPr>
        <w:t xml:space="preserve">我司已收到您单位的报价邀请函。我司决定（参与/不参与）  </w:t>
      </w:r>
      <w:r w:rsidR="00800F9E" w:rsidRPr="00800F9E">
        <w:rPr>
          <w:rFonts w:ascii="仿宋" w:eastAsia="仿宋" w:hAnsi="仿宋" w:cs="楷体" w:hint="eastAsia"/>
          <w:sz w:val="30"/>
          <w:szCs w:val="30"/>
          <w:u w:val="single"/>
        </w:rPr>
        <w:t>三水法院</w:t>
      </w:r>
      <w:hyperlink r:id="rId8" w:history="1"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院部出入口车辆</w:t>
        </w:r>
        <w:proofErr w:type="gramStart"/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识别道闸系统</w:t>
        </w:r>
        <w:proofErr w:type="gramEnd"/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建设</w:t>
        </w:r>
      </w:hyperlink>
      <w:r w:rsidR="00800F9E" w:rsidRPr="00800F9E">
        <w:rPr>
          <w:rFonts w:ascii="仿宋" w:eastAsia="仿宋" w:hAnsi="仿宋" w:hint="eastAsia"/>
          <w:sz w:val="28"/>
          <w:szCs w:val="28"/>
          <w:u w:val="single"/>
        </w:rPr>
        <w:t>项目</w:t>
      </w:r>
      <w:r w:rsidRPr="00800F9E">
        <w:rPr>
          <w:rFonts w:ascii="仿宋" w:eastAsia="仿宋" w:hAnsi="仿宋" w:cs="楷体" w:hint="eastAsia"/>
          <w:sz w:val="30"/>
          <w:szCs w:val="30"/>
          <w:u w:val="single"/>
        </w:rPr>
        <w:t xml:space="preserve"> </w:t>
      </w:r>
      <w:r w:rsidRPr="006865D6">
        <w:rPr>
          <w:rFonts w:ascii="仿宋" w:eastAsia="仿宋" w:hAnsi="仿宋" w:hint="eastAsia"/>
          <w:sz w:val="30"/>
          <w:szCs w:val="30"/>
        </w:rPr>
        <w:t>的报价。</w:t>
      </w: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tabs>
          <w:tab w:val="left" w:pos="-3780"/>
        </w:tabs>
        <w:snapToGrid w:val="0"/>
        <w:spacing w:line="360" w:lineRule="auto"/>
        <w:jc w:val="right"/>
        <w:rPr>
          <w:rFonts w:ascii="仿宋" w:eastAsia="仿宋" w:hAnsi="仿宋" w:cs="宋体"/>
          <w:sz w:val="30"/>
          <w:szCs w:val="30"/>
        </w:rPr>
      </w:pPr>
      <w:r w:rsidRPr="006865D6">
        <w:rPr>
          <w:rFonts w:ascii="仿宋" w:eastAsia="仿宋" w:hAnsi="仿宋" w:cs="宋体" w:hint="eastAsia"/>
          <w:sz w:val="30"/>
          <w:szCs w:val="30"/>
        </w:rPr>
        <w:t>报价单位：</w:t>
      </w:r>
      <w:r w:rsidRPr="006865D6">
        <w:rPr>
          <w:rFonts w:ascii="仿宋" w:eastAsia="仿宋" w:hAnsi="仿宋" w:cs="宋体" w:hint="eastAsia"/>
          <w:sz w:val="30"/>
          <w:szCs w:val="30"/>
          <w:u w:val="single"/>
        </w:rPr>
        <w:t xml:space="preserve">                   </w:t>
      </w:r>
      <w:r w:rsidRPr="006865D6">
        <w:rPr>
          <w:rFonts w:ascii="仿宋" w:eastAsia="仿宋" w:hAnsi="仿宋" w:cs="宋体" w:hint="eastAsia"/>
          <w:sz w:val="30"/>
          <w:szCs w:val="30"/>
        </w:rPr>
        <w:t>（公章）</w:t>
      </w:r>
    </w:p>
    <w:p w:rsidR="006865D6" w:rsidRPr="006865D6" w:rsidRDefault="006865D6" w:rsidP="006865D6">
      <w:pPr>
        <w:snapToGrid w:val="0"/>
        <w:spacing w:line="360" w:lineRule="auto"/>
        <w:jc w:val="right"/>
        <w:rPr>
          <w:rFonts w:ascii="仿宋" w:eastAsia="仿宋" w:hAnsi="仿宋" w:cs="宋体"/>
          <w:sz w:val="30"/>
          <w:szCs w:val="30"/>
        </w:rPr>
      </w:pPr>
      <w:r w:rsidRPr="006865D6">
        <w:rPr>
          <w:rFonts w:ascii="仿宋" w:eastAsia="仿宋" w:hAnsi="仿宋" w:cs="宋体" w:hint="eastAsia"/>
          <w:sz w:val="30"/>
          <w:szCs w:val="30"/>
        </w:rPr>
        <w:t>日期：    年    月    日</w:t>
      </w:r>
    </w:p>
    <w:p w:rsidR="006865D6" w:rsidRPr="00AF7B34" w:rsidRDefault="006865D6" w:rsidP="006865D6">
      <w:pPr>
        <w:rPr>
          <w:rFonts w:asciiTheme="minorEastAsia" w:hAnsiTheme="minorEastAsia"/>
        </w:rPr>
      </w:pPr>
    </w:p>
    <w:p w:rsidR="006865D6" w:rsidRPr="00E673DC" w:rsidRDefault="006865D6" w:rsidP="006865D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673DC">
        <w:rPr>
          <w:rFonts w:asciiTheme="minorEastAsia" w:hAnsiTheme="minorEastAsia"/>
          <w:b/>
          <w:sz w:val="28"/>
          <w:szCs w:val="28"/>
        </w:rPr>
        <w:br w:type="page"/>
      </w:r>
    </w:p>
    <w:p w:rsidR="006865D6" w:rsidRPr="00E673DC" w:rsidRDefault="006865D6" w:rsidP="006865D6">
      <w:pPr>
        <w:rPr>
          <w:rFonts w:asciiTheme="minorEastAsia" w:hAnsiTheme="minorEastAsia"/>
        </w:rPr>
      </w:pPr>
    </w:p>
    <w:p w:rsidR="006865D6" w:rsidRPr="00E673DC" w:rsidRDefault="006865D6" w:rsidP="006865D6">
      <w:pPr>
        <w:outlineLvl w:val="0"/>
        <w:rPr>
          <w:rFonts w:asciiTheme="minorEastAsia" w:hAnsiTheme="minorEastAsia"/>
          <w:sz w:val="28"/>
          <w:szCs w:val="28"/>
        </w:rPr>
      </w:pPr>
      <w:r w:rsidRPr="00E673DC">
        <w:rPr>
          <w:rFonts w:asciiTheme="minorEastAsia" w:hAnsiTheme="minorEastAsia" w:hint="eastAsia"/>
          <w:sz w:val="28"/>
          <w:szCs w:val="28"/>
        </w:rPr>
        <w:t>附件2</w:t>
      </w:r>
    </w:p>
    <w:p w:rsidR="006865D6" w:rsidRDefault="006865D6" w:rsidP="006865D6">
      <w:pPr>
        <w:widowControl/>
        <w:jc w:val="left"/>
      </w:pPr>
    </w:p>
    <w:p w:rsidR="006865D6" w:rsidRDefault="006865D6" w:rsidP="006865D6">
      <w:pPr>
        <w:jc w:val="center"/>
        <w:rPr>
          <w:rFonts w:asciiTheme="minorEastAsia" w:hAnsiTheme="minorEastAsia"/>
          <w:b/>
          <w:bCs/>
          <w:sz w:val="32"/>
          <w:szCs w:val="48"/>
        </w:rPr>
      </w:pPr>
      <w:r w:rsidRPr="004D3D13">
        <w:rPr>
          <w:rFonts w:asciiTheme="minorEastAsia" w:hAnsiTheme="minorEastAsia" w:hint="eastAsia"/>
          <w:b/>
          <w:bCs/>
          <w:sz w:val="32"/>
          <w:szCs w:val="48"/>
        </w:rPr>
        <w:t>授权函</w:t>
      </w:r>
    </w:p>
    <w:p w:rsidR="006865D6" w:rsidRPr="004D3D13" w:rsidRDefault="006865D6" w:rsidP="006865D6"/>
    <w:p w:rsidR="006865D6" w:rsidRPr="006865D6" w:rsidRDefault="006865D6" w:rsidP="006865D6">
      <w:pPr>
        <w:pStyle w:val="a7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865D6">
        <w:rPr>
          <w:rFonts w:ascii="仿宋" w:eastAsia="仿宋" w:hAnsi="仿宋" w:hint="eastAsia"/>
          <w:b/>
          <w:bCs/>
          <w:sz w:val="30"/>
          <w:szCs w:val="30"/>
        </w:rPr>
        <w:t>致：佛山市三水区人民法院</w:t>
      </w: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Pr="006865D6">
        <w:rPr>
          <w:rFonts w:ascii="仿宋" w:eastAsia="仿宋" w:hAnsi="仿宋" w:cs="Times New Roman"/>
          <w:sz w:val="30"/>
          <w:szCs w:val="30"/>
          <w:u w:val="single"/>
        </w:rPr>
        <w:t xml:space="preserve">         </w:t>
      </w:r>
      <w:r w:rsidRPr="006865D6">
        <w:rPr>
          <w:rFonts w:ascii="仿宋" w:eastAsia="仿宋" w:hAnsi="仿宋" w:cs="Times New Roman" w:hint="eastAsia"/>
          <w:sz w:val="30"/>
          <w:szCs w:val="30"/>
        </w:rPr>
        <w:t>是</w:t>
      </w:r>
      <w:r w:rsidRPr="006865D6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（报价单位名称） </w:t>
      </w:r>
      <w:r w:rsidRPr="006865D6">
        <w:rPr>
          <w:rFonts w:ascii="仿宋" w:eastAsia="仿宋" w:hAnsi="仿宋" w:cs="Times New Roman" w:hint="eastAsia"/>
          <w:sz w:val="30"/>
          <w:szCs w:val="30"/>
        </w:rPr>
        <w:t>的法定代表人，现任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</w:t>
      </w:r>
      <w:r w:rsidRPr="006865D6"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 w:rsidRPr="006865D6">
        <w:rPr>
          <w:rFonts w:ascii="仿宋" w:eastAsia="仿宋" w:hAnsi="仿宋" w:cs="Times New Roman" w:hint="eastAsia"/>
          <w:sz w:val="30"/>
          <w:szCs w:val="30"/>
        </w:rPr>
        <w:t>职务。现授权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（姓名、职务） </w:t>
      </w:r>
      <w:r w:rsidRPr="006865D6">
        <w:rPr>
          <w:rFonts w:ascii="仿宋" w:eastAsia="仿宋" w:hAnsi="仿宋" w:cs="Times New Roman" w:hint="eastAsia"/>
          <w:sz w:val="30"/>
          <w:szCs w:val="30"/>
        </w:rPr>
        <w:t>作为我公司的全权代理人，就</w:t>
      </w:r>
      <w:r w:rsidR="00800F9E" w:rsidRPr="00800F9E">
        <w:rPr>
          <w:rFonts w:ascii="仿宋" w:eastAsia="仿宋" w:hAnsi="仿宋" w:cs="楷体" w:hint="eastAsia"/>
          <w:sz w:val="30"/>
          <w:szCs w:val="30"/>
          <w:u w:val="single"/>
        </w:rPr>
        <w:t>三水法院</w:t>
      </w:r>
      <w:hyperlink r:id="rId9" w:history="1"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院部出入口车辆</w:t>
        </w:r>
        <w:proofErr w:type="gramStart"/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识别道闸系统</w:t>
        </w:r>
        <w:proofErr w:type="gramEnd"/>
        <w:r w:rsidR="00CF661E" w:rsidRPr="00CF661E">
          <w:rPr>
            <w:rFonts w:ascii="仿宋" w:eastAsia="仿宋" w:hAnsi="仿宋" w:cs="楷体"/>
            <w:sz w:val="30"/>
            <w:szCs w:val="30"/>
            <w:u w:val="single"/>
          </w:rPr>
          <w:t>建设</w:t>
        </w:r>
      </w:hyperlink>
      <w:r w:rsidR="00800F9E" w:rsidRPr="00800F9E">
        <w:rPr>
          <w:rFonts w:ascii="仿宋" w:eastAsia="仿宋" w:hAnsi="仿宋" w:hint="eastAsia"/>
          <w:sz w:val="28"/>
          <w:szCs w:val="28"/>
          <w:u w:val="single"/>
        </w:rPr>
        <w:t>项目</w:t>
      </w:r>
      <w:r w:rsidRPr="006865D6">
        <w:rPr>
          <w:rFonts w:ascii="仿宋" w:eastAsia="仿宋" w:hAnsi="仿宋" w:cs="Times New Roman" w:hint="eastAsia"/>
          <w:sz w:val="30"/>
          <w:szCs w:val="30"/>
        </w:rPr>
        <w:t>提交报价文件，以我方的名义处理一切与之有关的事宜。</w:t>
      </w: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65D6">
        <w:rPr>
          <w:rFonts w:ascii="仿宋" w:eastAsia="仿宋" w:hAnsi="仿宋" w:cs="Times New Roman" w:hint="eastAsia"/>
          <w:sz w:val="30"/>
          <w:szCs w:val="30"/>
        </w:rPr>
        <w:t>本</w:t>
      </w:r>
      <w:proofErr w:type="gramStart"/>
      <w:r w:rsidRPr="006865D6">
        <w:rPr>
          <w:rFonts w:ascii="仿宋" w:eastAsia="仿宋" w:hAnsi="仿宋" w:cs="Times New Roman" w:hint="eastAsia"/>
          <w:sz w:val="30"/>
          <w:szCs w:val="30"/>
        </w:rPr>
        <w:t>授权函于</w:t>
      </w:r>
      <w:proofErr w:type="gramEnd"/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 w:rsidRPr="006865D6">
        <w:rPr>
          <w:rFonts w:ascii="仿宋" w:eastAsia="仿宋" w:hAnsi="仿宋" w:cs="Times New Roman"/>
          <w:sz w:val="30"/>
          <w:szCs w:val="30"/>
          <w:u w:val="single"/>
        </w:rPr>
        <w:t xml:space="preserve">  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Pr="006865D6">
        <w:rPr>
          <w:rFonts w:ascii="仿宋" w:eastAsia="仿宋" w:hAnsi="仿宋" w:cs="Times New Roman" w:hint="eastAsia"/>
          <w:sz w:val="30"/>
          <w:szCs w:val="30"/>
        </w:rPr>
        <w:t>年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 w:rsidRPr="006865D6">
        <w:rPr>
          <w:rFonts w:ascii="仿宋" w:eastAsia="仿宋" w:hAnsi="仿宋" w:cs="Times New Roman"/>
          <w:sz w:val="30"/>
          <w:szCs w:val="30"/>
          <w:u w:val="single"/>
        </w:rPr>
        <w:t xml:space="preserve">  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Pr="006865D6">
        <w:rPr>
          <w:rFonts w:ascii="仿宋" w:eastAsia="仿宋" w:hAnsi="仿宋" w:cs="Times New Roman" w:hint="eastAsia"/>
          <w:sz w:val="30"/>
          <w:szCs w:val="30"/>
        </w:rPr>
        <w:t>月</w:t>
      </w:r>
      <w:r w:rsidRPr="006865D6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</w:t>
      </w:r>
      <w:r w:rsidRPr="006865D6">
        <w:rPr>
          <w:rFonts w:ascii="仿宋" w:eastAsia="仿宋" w:hAnsi="仿宋" w:cs="Times New Roman" w:hint="eastAsia"/>
          <w:sz w:val="30"/>
          <w:szCs w:val="30"/>
        </w:rPr>
        <w:t>日盖章生效，特此声明。</w:t>
      </w: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rPr>
          <w:rFonts w:ascii="仿宋" w:eastAsia="仿宋" w:hAnsi="仿宋"/>
          <w:sz w:val="30"/>
          <w:szCs w:val="30"/>
        </w:rPr>
      </w:pPr>
    </w:p>
    <w:p w:rsidR="006865D6" w:rsidRPr="006865D6" w:rsidRDefault="006865D6" w:rsidP="006865D6">
      <w:pPr>
        <w:tabs>
          <w:tab w:val="left" w:pos="-3780"/>
        </w:tabs>
        <w:snapToGrid w:val="0"/>
        <w:spacing w:line="360" w:lineRule="auto"/>
        <w:jc w:val="right"/>
        <w:rPr>
          <w:rFonts w:ascii="仿宋" w:eastAsia="仿宋" w:hAnsi="仿宋" w:cs="宋体"/>
          <w:sz w:val="30"/>
          <w:szCs w:val="30"/>
        </w:rPr>
      </w:pPr>
      <w:r w:rsidRPr="006865D6">
        <w:rPr>
          <w:rFonts w:ascii="仿宋" w:eastAsia="仿宋" w:hAnsi="仿宋" w:cs="宋体" w:hint="eastAsia"/>
          <w:sz w:val="30"/>
          <w:szCs w:val="30"/>
        </w:rPr>
        <w:t>报价单位：</w:t>
      </w:r>
      <w:r w:rsidRPr="006865D6">
        <w:rPr>
          <w:rFonts w:ascii="仿宋" w:eastAsia="仿宋" w:hAnsi="仿宋" w:cs="宋体" w:hint="eastAsia"/>
          <w:sz w:val="30"/>
          <w:szCs w:val="30"/>
          <w:u w:val="single"/>
        </w:rPr>
        <w:t xml:space="preserve">                   </w:t>
      </w:r>
      <w:r w:rsidRPr="006865D6">
        <w:rPr>
          <w:rFonts w:ascii="仿宋" w:eastAsia="仿宋" w:hAnsi="仿宋" w:cs="宋体" w:hint="eastAsia"/>
          <w:sz w:val="30"/>
          <w:szCs w:val="30"/>
        </w:rPr>
        <w:t>（公章）</w:t>
      </w:r>
    </w:p>
    <w:p w:rsidR="006865D6" w:rsidRPr="006865D6" w:rsidRDefault="006865D6" w:rsidP="006865D6">
      <w:pPr>
        <w:snapToGrid w:val="0"/>
        <w:spacing w:line="360" w:lineRule="auto"/>
        <w:jc w:val="right"/>
        <w:rPr>
          <w:rFonts w:ascii="仿宋" w:eastAsia="仿宋" w:hAnsi="仿宋" w:cs="宋体"/>
          <w:sz w:val="30"/>
          <w:szCs w:val="30"/>
        </w:rPr>
      </w:pPr>
      <w:r w:rsidRPr="006865D6">
        <w:rPr>
          <w:rFonts w:ascii="仿宋" w:eastAsia="仿宋" w:hAnsi="仿宋" w:cs="宋体" w:hint="eastAsia"/>
          <w:sz w:val="30"/>
          <w:szCs w:val="30"/>
        </w:rPr>
        <w:t xml:space="preserve">日期：    年   </w:t>
      </w:r>
      <w:bookmarkStart w:id="0" w:name="_GoBack"/>
      <w:bookmarkEnd w:id="0"/>
      <w:r w:rsidRPr="006865D6">
        <w:rPr>
          <w:rFonts w:ascii="仿宋" w:eastAsia="仿宋" w:hAnsi="仿宋" w:cs="宋体" w:hint="eastAsia"/>
          <w:sz w:val="30"/>
          <w:szCs w:val="30"/>
        </w:rPr>
        <w:t xml:space="preserve"> 月    日</w:t>
      </w:r>
    </w:p>
    <w:p w:rsidR="006865D6" w:rsidRDefault="006865D6" w:rsidP="006865D6">
      <w:pPr>
        <w:widowControl/>
        <w:jc w:val="left"/>
      </w:pPr>
    </w:p>
    <w:sectPr w:rsidR="006865D6" w:rsidSect="0011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F9" w:rsidRDefault="003F08F9" w:rsidP="007A75B0">
      <w:r>
        <w:separator/>
      </w:r>
    </w:p>
  </w:endnote>
  <w:endnote w:type="continuationSeparator" w:id="0">
    <w:p w:rsidR="003F08F9" w:rsidRDefault="003F08F9" w:rsidP="007A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F9" w:rsidRDefault="003F08F9" w:rsidP="007A75B0">
      <w:r>
        <w:separator/>
      </w:r>
    </w:p>
  </w:footnote>
  <w:footnote w:type="continuationSeparator" w:id="0">
    <w:p w:rsidR="003F08F9" w:rsidRDefault="003F08F9" w:rsidP="007A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F"/>
    <w:multiLevelType w:val="singleLevel"/>
    <w:tmpl w:val="0000000F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1D310DDB"/>
    <w:multiLevelType w:val="hybridMultilevel"/>
    <w:tmpl w:val="BC64CD78"/>
    <w:lvl w:ilvl="0" w:tplc="1D22EC1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EC56E9"/>
    <w:multiLevelType w:val="hybridMultilevel"/>
    <w:tmpl w:val="3D86AFC8"/>
    <w:lvl w:ilvl="0" w:tplc="5AB40D5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EBF"/>
    <w:rsid w:val="000D70B1"/>
    <w:rsid w:val="0010009F"/>
    <w:rsid w:val="00111907"/>
    <w:rsid w:val="0015505F"/>
    <w:rsid w:val="001D1922"/>
    <w:rsid w:val="002A30B6"/>
    <w:rsid w:val="002F034A"/>
    <w:rsid w:val="002F347C"/>
    <w:rsid w:val="00362083"/>
    <w:rsid w:val="0038235D"/>
    <w:rsid w:val="003F08F9"/>
    <w:rsid w:val="00413F13"/>
    <w:rsid w:val="0041490A"/>
    <w:rsid w:val="00450FE8"/>
    <w:rsid w:val="006865D6"/>
    <w:rsid w:val="007512AB"/>
    <w:rsid w:val="007A13A3"/>
    <w:rsid w:val="007A75B0"/>
    <w:rsid w:val="007E2B11"/>
    <w:rsid w:val="00800F9E"/>
    <w:rsid w:val="0093665C"/>
    <w:rsid w:val="00AD3410"/>
    <w:rsid w:val="00B43CFA"/>
    <w:rsid w:val="00CD4435"/>
    <w:rsid w:val="00CD51E4"/>
    <w:rsid w:val="00CF661E"/>
    <w:rsid w:val="00D100FF"/>
    <w:rsid w:val="00F068D9"/>
    <w:rsid w:val="00F701F6"/>
    <w:rsid w:val="00F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BF"/>
    <w:pPr>
      <w:ind w:firstLineChars="200" w:firstLine="420"/>
    </w:pPr>
  </w:style>
  <w:style w:type="paragraph" w:styleId="a4">
    <w:name w:val="Body Text"/>
    <w:basedOn w:val="a"/>
    <w:link w:val="Char"/>
    <w:uiPriority w:val="99"/>
    <w:semiHidden/>
    <w:unhideWhenUsed/>
    <w:rsid w:val="00F068D9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F068D9"/>
  </w:style>
  <w:style w:type="paragraph" w:styleId="a5">
    <w:name w:val="Body Text First Indent"/>
    <w:basedOn w:val="a4"/>
    <w:next w:val="a"/>
    <w:link w:val="Char0"/>
    <w:qFormat/>
    <w:rsid w:val="00F068D9"/>
    <w:pPr>
      <w:spacing w:after="0"/>
      <w:ind w:firstLineChars="100" w:firstLine="420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ar0">
    <w:name w:val="正文首行缩进 Char"/>
    <w:basedOn w:val="Char"/>
    <w:link w:val="a5"/>
    <w:rsid w:val="00F068D9"/>
    <w:rPr>
      <w:rFonts w:ascii="Times New Roman" w:eastAsia="宋体" w:hAnsi="Times New Roman" w:cs="Times New Roman"/>
      <w:sz w:val="20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865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865D6"/>
  </w:style>
  <w:style w:type="paragraph" w:styleId="a7">
    <w:name w:val="Plain Text"/>
    <w:basedOn w:val="a"/>
    <w:link w:val="Char2"/>
    <w:qFormat/>
    <w:rsid w:val="006865D6"/>
    <w:pPr>
      <w:spacing w:line="360" w:lineRule="auto"/>
    </w:pPr>
    <w:rPr>
      <w:rFonts w:ascii="宋体" w:eastAsia="宋体" w:hAnsi="Courier New" w:cs="Times New Roman"/>
      <w:sz w:val="24"/>
      <w:szCs w:val="21"/>
    </w:rPr>
  </w:style>
  <w:style w:type="character" w:customStyle="1" w:styleId="Char2">
    <w:name w:val="纯文本 Char"/>
    <w:basedOn w:val="a0"/>
    <w:link w:val="a7"/>
    <w:qFormat/>
    <w:rsid w:val="006865D6"/>
    <w:rPr>
      <w:rFonts w:ascii="宋体" w:eastAsia="宋体" w:hAnsi="Courier New" w:cs="Times New Roman"/>
      <w:sz w:val="24"/>
      <w:szCs w:val="21"/>
    </w:rPr>
  </w:style>
  <w:style w:type="table" w:styleId="a8">
    <w:name w:val="Table Grid"/>
    <w:basedOn w:val="a1"/>
    <w:uiPriority w:val="59"/>
    <w:rsid w:val="00686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3"/>
    <w:uiPriority w:val="99"/>
    <w:semiHidden/>
    <w:unhideWhenUsed/>
    <w:rsid w:val="007A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7A75B0"/>
    <w:rPr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7A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7A75B0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F6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9.145.140.234:38391/xmk-server/admin/project/details/1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9.145.140.234:38391/xmk-server/admin/project/details/1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19.145.140.234:38391/xmk-server/admin/project/details/118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Sysceo.com</dc:creator>
  <cp:lastModifiedBy>Sysceo.com</cp:lastModifiedBy>
  <cp:revision>5</cp:revision>
  <dcterms:created xsi:type="dcterms:W3CDTF">2022-12-05T10:32:00Z</dcterms:created>
  <dcterms:modified xsi:type="dcterms:W3CDTF">2023-01-04T07:39:00Z</dcterms:modified>
</cp:coreProperties>
</file>